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Wärme- und Kälteversorgungsanlagen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Wärme- und Kälteversorgungsarbeiten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